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ECB" w:rsidRPr="00374FE1" w:rsidRDefault="00910ECB" w:rsidP="00502764">
      <w:pPr>
        <w:jc w:val="center"/>
        <w:rPr>
          <w:b/>
          <w:bCs/>
        </w:rPr>
      </w:pPr>
    </w:p>
    <w:p w:rsidR="00464001" w:rsidRPr="00374FE1" w:rsidRDefault="00464001" w:rsidP="00464001">
      <w:pPr>
        <w:jc w:val="center"/>
        <w:rPr>
          <w:b/>
          <w:bCs/>
        </w:rPr>
      </w:pPr>
      <w:r w:rsidRPr="00374FE1">
        <w:rPr>
          <w:b/>
          <w:bCs/>
        </w:rPr>
        <w:t>Сообщение о порядке доступа к инсайдерской информации, содержащейся в документе эмитента</w:t>
      </w:r>
    </w:p>
    <w:p w:rsidR="00910ECB" w:rsidRPr="00374FE1" w:rsidRDefault="00910ECB" w:rsidP="00502764">
      <w:pPr>
        <w:jc w:val="center"/>
        <w:rPr>
          <w:b/>
          <w:bCs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2"/>
        <w:gridCol w:w="5023"/>
      </w:tblGrid>
      <w:tr w:rsidR="001E4D04" w:rsidRPr="00374FE1" w:rsidTr="008600F0">
        <w:trPr>
          <w:cantSplit/>
        </w:trPr>
        <w:tc>
          <w:tcPr>
            <w:tcW w:w="10065" w:type="dxa"/>
            <w:gridSpan w:val="2"/>
          </w:tcPr>
          <w:p w:rsidR="001E4D04" w:rsidRPr="00374FE1" w:rsidRDefault="001E4D04" w:rsidP="00DF7005">
            <w:pPr>
              <w:jc w:val="center"/>
            </w:pPr>
            <w:r w:rsidRPr="00374FE1">
              <w:t>1. Общие сведения</w:t>
            </w:r>
          </w:p>
        </w:tc>
      </w:tr>
      <w:tr w:rsidR="001E4D04" w:rsidRPr="00374FE1" w:rsidTr="008600F0">
        <w:tc>
          <w:tcPr>
            <w:tcW w:w="5042" w:type="dxa"/>
          </w:tcPr>
          <w:p w:rsidR="001E4D04" w:rsidRPr="00374FE1" w:rsidRDefault="001E4D04" w:rsidP="00DF7005">
            <w:r w:rsidRPr="00374FE1">
              <w:t xml:space="preserve">1.1. Полное фирменное наименование эмитента    </w:t>
            </w:r>
          </w:p>
        </w:tc>
        <w:tc>
          <w:tcPr>
            <w:tcW w:w="5023" w:type="dxa"/>
          </w:tcPr>
          <w:p w:rsidR="001E4D04" w:rsidRPr="00374FE1" w:rsidRDefault="001E4D04" w:rsidP="00DF7005">
            <w:pPr>
              <w:rPr>
                <w:b/>
                <w:bCs/>
                <w:i/>
                <w:iCs/>
              </w:rPr>
            </w:pPr>
            <w:r w:rsidRPr="00374FE1">
              <w:rPr>
                <w:b/>
                <w:bCs/>
                <w:i/>
                <w:iCs/>
              </w:rPr>
              <w:t>Общество с ограниченной ответственностью «Правоурмийское»</w:t>
            </w:r>
          </w:p>
        </w:tc>
      </w:tr>
      <w:tr w:rsidR="001E4D04" w:rsidRPr="00374FE1" w:rsidTr="008600F0">
        <w:tc>
          <w:tcPr>
            <w:tcW w:w="5042" w:type="dxa"/>
          </w:tcPr>
          <w:p w:rsidR="001E4D04" w:rsidRPr="00374FE1" w:rsidRDefault="001E4D04" w:rsidP="00DF7005">
            <w:r w:rsidRPr="00374FE1">
              <w:t xml:space="preserve">1.2.  Сокращенное      фирменное наименование эмитента              </w:t>
            </w:r>
          </w:p>
        </w:tc>
        <w:tc>
          <w:tcPr>
            <w:tcW w:w="5023" w:type="dxa"/>
          </w:tcPr>
          <w:p w:rsidR="001E4D04" w:rsidRPr="00374FE1" w:rsidRDefault="001E4D04" w:rsidP="00DF7005">
            <w:pPr>
              <w:rPr>
                <w:b/>
                <w:bCs/>
                <w:i/>
                <w:iCs/>
              </w:rPr>
            </w:pPr>
            <w:r w:rsidRPr="00374FE1">
              <w:rPr>
                <w:b/>
                <w:bCs/>
                <w:i/>
                <w:iCs/>
              </w:rPr>
              <w:t>ООО «Правоурмийское»</w:t>
            </w:r>
          </w:p>
        </w:tc>
      </w:tr>
      <w:tr w:rsidR="001E4D04" w:rsidRPr="00374FE1" w:rsidTr="008600F0">
        <w:tc>
          <w:tcPr>
            <w:tcW w:w="5042" w:type="dxa"/>
          </w:tcPr>
          <w:p w:rsidR="001E4D04" w:rsidRPr="00374FE1" w:rsidRDefault="001E4D04" w:rsidP="00DF7005">
            <w:r w:rsidRPr="00374FE1">
              <w:t>1.3. Место нахождения эмитента</w:t>
            </w:r>
          </w:p>
        </w:tc>
        <w:tc>
          <w:tcPr>
            <w:tcW w:w="5023" w:type="dxa"/>
          </w:tcPr>
          <w:p w:rsidR="001E4D04" w:rsidRPr="00374FE1" w:rsidRDefault="001E4D04" w:rsidP="00DF7005">
            <w:pPr>
              <w:rPr>
                <w:b/>
                <w:bCs/>
                <w:i/>
                <w:iCs/>
              </w:rPr>
            </w:pPr>
            <w:r w:rsidRPr="00374FE1">
              <w:rPr>
                <w:b/>
                <w:bCs/>
                <w:i/>
                <w:iCs/>
              </w:rPr>
              <w:t>682707, Хабаровский край, Солнечный район, поселок Горный, литера А, офис 1</w:t>
            </w:r>
          </w:p>
        </w:tc>
      </w:tr>
      <w:tr w:rsidR="001E4D04" w:rsidRPr="00374FE1" w:rsidTr="008600F0">
        <w:tc>
          <w:tcPr>
            <w:tcW w:w="5042" w:type="dxa"/>
          </w:tcPr>
          <w:p w:rsidR="001E4D04" w:rsidRPr="00374FE1" w:rsidRDefault="001E4D04" w:rsidP="00DF7005">
            <w:r w:rsidRPr="00374FE1">
              <w:t xml:space="preserve">1.4. ОГРН эмитента                 </w:t>
            </w:r>
          </w:p>
        </w:tc>
        <w:tc>
          <w:tcPr>
            <w:tcW w:w="5023" w:type="dxa"/>
          </w:tcPr>
          <w:p w:rsidR="001E4D04" w:rsidRPr="00374FE1" w:rsidRDefault="001E4D04" w:rsidP="00DF7005">
            <w:pPr>
              <w:rPr>
                <w:b/>
                <w:bCs/>
                <w:i/>
                <w:iCs/>
              </w:rPr>
            </w:pPr>
            <w:r w:rsidRPr="00374FE1">
              <w:rPr>
                <w:b/>
                <w:bCs/>
                <w:i/>
                <w:iCs/>
              </w:rPr>
              <w:t>1072717000179</w:t>
            </w:r>
          </w:p>
        </w:tc>
      </w:tr>
      <w:tr w:rsidR="001E4D04" w:rsidRPr="00374FE1" w:rsidTr="008600F0">
        <w:tc>
          <w:tcPr>
            <w:tcW w:w="5042" w:type="dxa"/>
          </w:tcPr>
          <w:p w:rsidR="001E4D04" w:rsidRPr="00374FE1" w:rsidRDefault="001E4D04" w:rsidP="00DF7005">
            <w:r w:rsidRPr="00374FE1">
              <w:t xml:space="preserve">1.5. ИНН эмитента                  </w:t>
            </w:r>
          </w:p>
        </w:tc>
        <w:tc>
          <w:tcPr>
            <w:tcW w:w="5023" w:type="dxa"/>
          </w:tcPr>
          <w:p w:rsidR="001E4D04" w:rsidRPr="00374FE1" w:rsidRDefault="001E4D04" w:rsidP="00DF7005">
            <w:pPr>
              <w:rPr>
                <w:b/>
                <w:bCs/>
                <w:i/>
                <w:iCs/>
              </w:rPr>
            </w:pPr>
            <w:r w:rsidRPr="00374FE1">
              <w:rPr>
                <w:b/>
                <w:bCs/>
                <w:i/>
                <w:iCs/>
              </w:rPr>
              <w:t>2717015290</w:t>
            </w:r>
          </w:p>
        </w:tc>
      </w:tr>
      <w:tr w:rsidR="001E4D04" w:rsidRPr="00374FE1" w:rsidTr="008600F0">
        <w:tc>
          <w:tcPr>
            <w:tcW w:w="5042" w:type="dxa"/>
          </w:tcPr>
          <w:p w:rsidR="001E4D04" w:rsidRPr="00374FE1" w:rsidRDefault="001E4D04" w:rsidP="00DF7005">
            <w:r w:rsidRPr="00374FE1">
              <w:t xml:space="preserve">1.6. Уникальный   код   эмитента, присвоенный регистрирующим органом                                  </w:t>
            </w:r>
          </w:p>
        </w:tc>
        <w:tc>
          <w:tcPr>
            <w:tcW w:w="5023" w:type="dxa"/>
          </w:tcPr>
          <w:p w:rsidR="001E4D04" w:rsidRPr="00374FE1" w:rsidRDefault="001E4D04" w:rsidP="00DF7005">
            <w:pPr>
              <w:rPr>
                <w:b/>
                <w:bCs/>
                <w:i/>
                <w:iCs/>
              </w:rPr>
            </w:pPr>
            <w:r w:rsidRPr="00374FE1">
              <w:rPr>
                <w:b/>
                <w:bCs/>
                <w:i/>
                <w:iCs/>
              </w:rPr>
              <w:t>36417-R</w:t>
            </w:r>
          </w:p>
        </w:tc>
      </w:tr>
      <w:tr w:rsidR="001E4D04" w:rsidRPr="00374FE1" w:rsidTr="008600F0">
        <w:trPr>
          <w:trHeight w:val="565"/>
        </w:trPr>
        <w:tc>
          <w:tcPr>
            <w:tcW w:w="5042" w:type="dxa"/>
          </w:tcPr>
          <w:p w:rsidR="001E4D04" w:rsidRPr="00374FE1" w:rsidRDefault="001E4D04" w:rsidP="00DF7005">
            <w:r w:rsidRPr="00374FE1">
              <w:t xml:space="preserve">1.7. Адрес страницы в сети Интернет, используемой   эмитентом для раскрытия информации           </w:t>
            </w:r>
          </w:p>
        </w:tc>
        <w:tc>
          <w:tcPr>
            <w:tcW w:w="5023" w:type="dxa"/>
          </w:tcPr>
          <w:p w:rsidR="001E4D04" w:rsidRPr="00374FE1" w:rsidRDefault="001E4D04" w:rsidP="00DF7005">
            <w:pPr>
              <w:rPr>
                <w:rStyle w:val="a3"/>
                <w:b/>
                <w:i/>
              </w:rPr>
            </w:pPr>
            <w:r w:rsidRPr="00374FE1">
              <w:rPr>
                <w:b/>
                <w:bCs/>
                <w:i/>
                <w:iCs/>
                <w:u w:val="single"/>
              </w:rPr>
              <w:t xml:space="preserve"> </w:t>
            </w:r>
            <w:hyperlink r:id="rId4" w:history="1">
              <w:r w:rsidRPr="00374FE1">
                <w:rPr>
                  <w:b/>
                  <w:i/>
                  <w:color w:val="0000FF"/>
                  <w:u w:val="single"/>
                </w:rPr>
                <w:t>http://www.pravourmi.ru</w:t>
              </w:r>
            </w:hyperlink>
          </w:p>
          <w:p w:rsidR="001E4D04" w:rsidRPr="00374FE1" w:rsidRDefault="00F8747A" w:rsidP="00DF7005">
            <w:pPr>
              <w:jc w:val="both"/>
              <w:rPr>
                <w:b/>
                <w:i/>
                <w:color w:val="0000FF"/>
                <w:u w:val="single"/>
              </w:rPr>
            </w:pPr>
            <w:hyperlink r:id="rId5" w:history="1">
              <w:r w:rsidR="001E4D04" w:rsidRPr="00374FE1">
                <w:rPr>
                  <w:b/>
                  <w:i/>
                  <w:color w:val="0000FF"/>
                  <w:u w:val="single"/>
                </w:rPr>
                <w:t>http://e-disclosure.ru/portal/company.aspx?id=31616</w:t>
              </w:r>
            </w:hyperlink>
          </w:p>
        </w:tc>
      </w:tr>
      <w:tr w:rsidR="001E4D04" w:rsidRPr="00374FE1" w:rsidTr="008600F0">
        <w:trPr>
          <w:trHeight w:val="565"/>
        </w:trPr>
        <w:tc>
          <w:tcPr>
            <w:tcW w:w="5042" w:type="dxa"/>
          </w:tcPr>
          <w:p w:rsidR="001E4D04" w:rsidRPr="00374FE1" w:rsidRDefault="001E4D04" w:rsidP="00DF7005">
            <w:r w:rsidRPr="00374FE1">
              <w:t xml:space="preserve">1.8. Дата наступления события (существенного факта), о котором составлено сообщение </w:t>
            </w:r>
          </w:p>
        </w:tc>
        <w:tc>
          <w:tcPr>
            <w:tcW w:w="5023" w:type="dxa"/>
          </w:tcPr>
          <w:p w:rsidR="001E4D04" w:rsidRPr="00374FE1" w:rsidRDefault="003E6D72" w:rsidP="00DF700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</w:t>
            </w:r>
            <w:r w:rsidR="00910ECB" w:rsidRPr="00374FE1">
              <w:rPr>
                <w:b/>
                <w:bCs/>
                <w:i/>
                <w:iCs/>
              </w:rPr>
              <w:t>.09.2018 г.</w:t>
            </w:r>
          </w:p>
        </w:tc>
      </w:tr>
      <w:tr w:rsidR="001E4D04" w:rsidRPr="00374FE1" w:rsidTr="008600F0">
        <w:trPr>
          <w:cantSplit/>
        </w:trPr>
        <w:tc>
          <w:tcPr>
            <w:tcW w:w="10065" w:type="dxa"/>
            <w:gridSpan w:val="2"/>
          </w:tcPr>
          <w:p w:rsidR="001E4D04" w:rsidRPr="00374FE1" w:rsidRDefault="001E4D04" w:rsidP="00DF7005">
            <w:pPr>
              <w:jc w:val="center"/>
            </w:pPr>
            <w:r w:rsidRPr="00374FE1">
              <w:t>2. Содержание сообщения</w:t>
            </w:r>
          </w:p>
        </w:tc>
      </w:tr>
      <w:tr w:rsidR="001E4D04" w:rsidRPr="00374FE1" w:rsidTr="003E6D72">
        <w:trPr>
          <w:cantSplit/>
          <w:trHeight w:val="1629"/>
        </w:trPr>
        <w:tc>
          <w:tcPr>
            <w:tcW w:w="10065" w:type="dxa"/>
            <w:gridSpan w:val="2"/>
          </w:tcPr>
          <w:p w:rsidR="00464001" w:rsidRDefault="00464001" w:rsidP="003E6D72">
            <w:pPr>
              <w:rPr>
                <w:b/>
                <w:i/>
              </w:rPr>
            </w:pPr>
            <w:r w:rsidRPr="00374FE1">
              <w:t xml:space="preserve">2.1. Наименование документа, содержащего информацию, к которой обеспечивается доступ: </w:t>
            </w:r>
            <w:r w:rsidR="003E6D72" w:rsidRPr="003E6D72">
              <w:rPr>
                <w:b/>
                <w:i/>
              </w:rPr>
              <w:t>промежуточная финансовая отчетность (индивидуальная)</w:t>
            </w:r>
            <w:r w:rsidR="003E6D72">
              <w:rPr>
                <w:b/>
                <w:i/>
              </w:rPr>
              <w:t xml:space="preserve"> за </w:t>
            </w:r>
            <w:r w:rsidR="003E6D72" w:rsidRPr="00240890">
              <w:rPr>
                <w:b/>
                <w:i/>
              </w:rPr>
              <w:t>6 месяцев</w:t>
            </w:r>
            <w:r w:rsidR="003E6D72">
              <w:t xml:space="preserve"> </w:t>
            </w:r>
            <w:r w:rsidR="003E6D72" w:rsidRPr="00A51BFC">
              <w:rPr>
                <w:b/>
                <w:i/>
              </w:rPr>
              <w:t>2018 года</w:t>
            </w:r>
            <w:r w:rsidR="003E6D72">
              <w:rPr>
                <w:b/>
                <w:i/>
              </w:rPr>
              <w:t>, составленная в соответствии с Международными стандартами</w:t>
            </w:r>
            <w:r w:rsidR="003E6D72" w:rsidRPr="00A51BFC">
              <w:rPr>
                <w:b/>
                <w:i/>
              </w:rPr>
              <w:t xml:space="preserve"> финансовой отчетности (МСФО). </w:t>
            </w:r>
          </w:p>
          <w:p w:rsidR="007D3C5E" w:rsidRPr="007D3C5E" w:rsidRDefault="007D3C5E" w:rsidP="003E6D72">
            <w:pPr>
              <w:rPr>
                <w:b/>
                <w:i/>
              </w:rPr>
            </w:pPr>
            <w:r w:rsidRPr="007D3C5E">
              <w:t>2</w:t>
            </w:r>
            <w:r w:rsidRPr="007D3C5E">
              <w:t>.2.</w:t>
            </w:r>
            <w:r w:rsidR="00F8747A">
              <w:t xml:space="preserve"> </w:t>
            </w:r>
            <w:r w:rsidRPr="007D3C5E">
              <w:t>Дата опубликования эмитентом текста документа на странице в сети Интернет:</w:t>
            </w:r>
            <w:r w:rsidRPr="007D3C5E">
              <w:t xml:space="preserve"> </w:t>
            </w:r>
            <w:r w:rsidRPr="007D3C5E">
              <w:rPr>
                <w:b/>
                <w:i/>
              </w:rPr>
              <w:t>25.09.2018 г.</w:t>
            </w:r>
          </w:p>
          <w:p w:rsidR="007D3C5E" w:rsidRDefault="00464001" w:rsidP="00464001">
            <w:pPr>
              <w:adjustRightInd w:val="0"/>
              <w:jc w:val="both"/>
              <w:outlineLvl w:val="3"/>
            </w:pPr>
            <w:r w:rsidRPr="00374FE1">
              <w:t>2</w:t>
            </w:r>
            <w:r w:rsidR="007D3C5E">
              <w:t>.3</w:t>
            </w:r>
            <w:r w:rsidRPr="00374FE1">
              <w:t>. Адрес страницы в сети И</w:t>
            </w:r>
            <w:r w:rsidR="007D3C5E">
              <w:t>нтернет, на которой опубликован текст документа:</w:t>
            </w:r>
          </w:p>
          <w:p w:rsidR="003E6D72" w:rsidRDefault="00464001" w:rsidP="00464001">
            <w:pPr>
              <w:adjustRightInd w:val="0"/>
              <w:jc w:val="both"/>
              <w:outlineLvl w:val="3"/>
              <w:rPr>
                <w:rStyle w:val="a3"/>
                <w:b/>
                <w:i/>
              </w:rPr>
            </w:pPr>
            <w:hyperlink r:id="rId6" w:history="1">
              <w:r w:rsidRPr="00374FE1">
                <w:rPr>
                  <w:rStyle w:val="a3"/>
                  <w:b/>
                  <w:i/>
                </w:rPr>
                <w:t>http://pravourmi.ru</w:t>
              </w:r>
            </w:hyperlink>
            <w:r w:rsidRPr="00374FE1">
              <w:rPr>
                <w:b/>
                <w:i/>
              </w:rPr>
              <w:t xml:space="preserve">; </w:t>
            </w:r>
            <w:r w:rsidRPr="00374FE1">
              <w:rPr>
                <w:b/>
                <w:i/>
              </w:rPr>
              <w:br/>
            </w:r>
            <w:hyperlink r:id="rId7" w:history="1">
              <w:r w:rsidR="003E6D72" w:rsidRPr="00686908">
                <w:rPr>
                  <w:rStyle w:val="a3"/>
                  <w:b/>
                  <w:i/>
                </w:rPr>
                <w:t>https://www.e-disclosure.ru/portal/company.aspx?id=31616</w:t>
              </w:r>
            </w:hyperlink>
          </w:p>
          <w:p w:rsidR="001E4D04" w:rsidRPr="00F8747A" w:rsidRDefault="007D3C5E" w:rsidP="00F8747A">
            <w:pPr>
              <w:adjustRightInd w:val="0"/>
              <w:jc w:val="both"/>
              <w:outlineLvl w:val="3"/>
              <w:rPr>
                <w:b/>
                <w:i/>
              </w:rPr>
            </w:pPr>
            <w:r w:rsidRPr="007D3C5E">
              <w:t xml:space="preserve">2.4. Порядок предоставления эмитентом копии </w:t>
            </w:r>
            <w:r w:rsidR="00F8747A">
              <w:t>промежуточной финансовой отчетности</w:t>
            </w:r>
            <w:r w:rsidR="00F8747A" w:rsidRPr="00F8747A">
              <w:t xml:space="preserve"> (индивидуальная) за 6</w:t>
            </w:r>
            <w:r w:rsidR="00F8747A">
              <w:t xml:space="preserve"> месяцев 2018 года, составленной</w:t>
            </w:r>
            <w:r w:rsidR="00F8747A" w:rsidRPr="00F8747A">
              <w:t xml:space="preserve"> в соответствии с Международными стандарта</w:t>
            </w:r>
            <w:r w:rsidR="00F8747A">
              <w:t>ми финансовой отчетности (МСФО)</w:t>
            </w:r>
            <w:r w:rsidR="00F8747A" w:rsidRPr="00F8747A">
              <w:t xml:space="preserve"> </w:t>
            </w:r>
            <w:r w:rsidRPr="007D3C5E">
              <w:t xml:space="preserve">заинтересованным лицам: </w:t>
            </w:r>
            <w:r w:rsidRPr="00F8747A">
              <w:rPr>
                <w:b/>
                <w:i/>
              </w:rPr>
              <w:t>предоставляется владельцам эмиссионных ценных бумаг эмитента и иным заинтересованным лицам по их требованию за плату, не превышающую расходы по изготовлению такой копии, в срок не более 7 дней с даты предъявления соответствующего требования по адресу постоянно действующего исполнительного органа эмитента.  </w:t>
            </w:r>
            <w:bookmarkStart w:id="0" w:name="_GoBack"/>
            <w:bookmarkEnd w:id="0"/>
          </w:p>
        </w:tc>
      </w:tr>
      <w:tr w:rsidR="001E4D04" w:rsidRPr="00374FE1" w:rsidTr="008600F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0065" w:type="dxa"/>
            <w:gridSpan w:val="2"/>
          </w:tcPr>
          <w:p w:rsidR="001E4D04" w:rsidRPr="00374FE1" w:rsidRDefault="001E4D04" w:rsidP="001E4D04">
            <w:pPr>
              <w:autoSpaceDE/>
              <w:autoSpaceDN/>
              <w:jc w:val="center"/>
            </w:pPr>
            <w:r w:rsidRPr="00374FE1">
              <w:t>3. Подпись</w:t>
            </w:r>
          </w:p>
        </w:tc>
      </w:tr>
      <w:tr w:rsidR="001E4D04" w:rsidRPr="00374FE1" w:rsidTr="008600F0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200"/>
        </w:trPr>
        <w:tc>
          <w:tcPr>
            <w:tcW w:w="10065" w:type="dxa"/>
            <w:gridSpan w:val="2"/>
          </w:tcPr>
          <w:p w:rsidR="001E4D04" w:rsidRPr="00374FE1" w:rsidRDefault="001E4D04" w:rsidP="001E4D04">
            <w:pPr>
              <w:autoSpaceDE/>
              <w:autoSpaceDN/>
              <w:jc w:val="both"/>
            </w:pPr>
            <w:r w:rsidRPr="00374FE1">
              <w:t xml:space="preserve">3.1. Генеральный директор </w:t>
            </w:r>
          </w:p>
          <w:p w:rsidR="000F2212" w:rsidRPr="00374FE1" w:rsidRDefault="001E4D04" w:rsidP="001E4D04">
            <w:pPr>
              <w:autoSpaceDE/>
              <w:autoSpaceDN/>
              <w:jc w:val="both"/>
            </w:pPr>
            <w:r w:rsidRPr="00374FE1">
              <w:t>ПАО «</w:t>
            </w:r>
            <w:proofErr w:type="spellStart"/>
            <w:r w:rsidRPr="00374FE1">
              <w:t>Русолово</w:t>
            </w:r>
            <w:proofErr w:type="spellEnd"/>
            <w:r w:rsidRPr="00374FE1">
              <w:t xml:space="preserve">» - </w:t>
            </w:r>
          </w:p>
          <w:p w:rsidR="001E4D04" w:rsidRPr="00374FE1" w:rsidRDefault="001E4D04" w:rsidP="001E4D04">
            <w:pPr>
              <w:autoSpaceDE/>
              <w:autoSpaceDN/>
              <w:jc w:val="both"/>
            </w:pPr>
            <w:r w:rsidRPr="00374FE1">
              <w:t>управляющей организации</w:t>
            </w:r>
          </w:p>
          <w:p w:rsidR="001E4D04" w:rsidRPr="00374FE1" w:rsidRDefault="001E4D04" w:rsidP="001E4D04">
            <w:pPr>
              <w:autoSpaceDE/>
              <w:autoSpaceDN/>
              <w:jc w:val="both"/>
            </w:pPr>
            <w:r w:rsidRPr="00374FE1">
              <w:t>ООО «Правоурмийское»</w:t>
            </w:r>
          </w:p>
          <w:p w:rsidR="001E4D04" w:rsidRPr="00374FE1" w:rsidRDefault="001E4D04" w:rsidP="001E4D04">
            <w:pPr>
              <w:autoSpaceDE/>
              <w:autoSpaceDN/>
              <w:jc w:val="both"/>
            </w:pPr>
            <w:r w:rsidRPr="00374FE1">
              <w:t xml:space="preserve">                                                                              ______________            </w:t>
            </w:r>
            <w:proofErr w:type="spellStart"/>
            <w:r w:rsidRPr="00374FE1">
              <w:t>Е.А.Колесов</w:t>
            </w:r>
            <w:proofErr w:type="spellEnd"/>
          </w:p>
          <w:p w:rsidR="001E4D04" w:rsidRPr="00374FE1" w:rsidRDefault="001E4D04" w:rsidP="001E4D04">
            <w:pPr>
              <w:autoSpaceDE/>
              <w:autoSpaceDN/>
              <w:jc w:val="both"/>
            </w:pPr>
            <w:r w:rsidRPr="00374FE1">
              <w:t xml:space="preserve">3.2. </w:t>
            </w:r>
            <w:r w:rsidR="003E6D72">
              <w:t>«25</w:t>
            </w:r>
            <w:r w:rsidRPr="00374FE1">
              <w:t xml:space="preserve">» </w:t>
            </w:r>
            <w:r w:rsidR="00F914BE" w:rsidRPr="00374FE1">
              <w:t>сентября 2018</w:t>
            </w:r>
            <w:r w:rsidRPr="00374FE1">
              <w:t xml:space="preserve"> г.               </w:t>
            </w:r>
            <w:r w:rsidR="008E1E00" w:rsidRPr="00374FE1">
              <w:t xml:space="preserve">                           </w:t>
            </w:r>
            <w:r w:rsidRPr="00374FE1">
              <w:t>М.П.</w:t>
            </w:r>
          </w:p>
          <w:p w:rsidR="001E4D04" w:rsidRPr="00374FE1" w:rsidRDefault="001E4D04" w:rsidP="001E4D04">
            <w:pPr>
              <w:autoSpaceDE/>
              <w:autoSpaceDN/>
              <w:jc w:val="center"/>
            </w:pPr>
          </w:p>
        </w:tc>
      </w:tr>
    </w:tbl>
    <w:p w:rsidR="002944F2" w:rsidRPr="00374FE1" w:rsidRDefault="002944F2"/>
    <w:sectPr w:rsidR="002944F2" w:rsidRPr="00374FE1" w:rsidSect="0050276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54"/>
    <w:rsid w:val="00050712"/>
    <w:rsid w:val="00063754"/>
    <w:rsid w:val="000B33BA"/>
    <w:rsid w:val="000B6545"/>
    <w:rsid w:val="000F2212"/>
    <w:rsid w:val="0014250B"/>
    <w:rsid w:val="001A13ED"/>
    <w:rsid w:val="001B400E"/>
    <w:rsid w:val="001E4D04"/>
    <w:rsid w:val="001F414A"/>
    <w:rsid w:val="002944F2"/>
    <w:rsid w:val="002F179D"/>
    <w:rsid w:val="00374FE1"/>
    <w:rsid w:val="003B1BAC"/>
    <w:rsid w:val="003E6D72"/>
    <w:rsid w:val="00464001"/>
    <w:rsid w:val="00502764"/>
    <w:rsid w:val="0059233D"/>
    <w:rsid w:val="005A76DC"/>
    <w:rsid w:val="005D7901"/>
    <w:rsid w:val="006E70ED"/>
    <w:rsid w:val="00737E6D"/>
    <w:rsid w:val="007533AD"/>
    <w:rsid w:val="00785513"/>
    <w:rsid w:val="007D3323"/>
    <w:rsid w:val="007D3C5E"/>
    <w:rsid w:val="008165DA"/>
    <w:rsid w:val="008600F0"/>
    <w:rsid w:val="008D2ACE"/>
    <w:rsid w:val="008E1E00"/>
    <w:rsid w:val="008E2A15"/>
    <w:rsid w:val="008E3A6D"/>
    <w:rsid w:val="008F3FA0"/>
    <w:rsid w:val="008F4CDC"/>
    <w:rsid w:val="00910ECB"/>
    <w:rsid w:val="009F73F8"/>
    <w:rsid w:val="00A62D35"/>
    <w:rsid w:val="00AE7994"/>
    <w:rsid w:val="00B54D22"/>
    <w:rsid w:val="00B6517B"/>
    <w:rsid w:val="00BA3E86"/>
    <w:rsid w:val="00BC0B79"/>
    <w:rsid w:val="00C236CB"/>
    <w:rsid w:val="00C72E05"/>
    <w:rsid w:val="00C765FE"/>
    <w:rsid w:val="00C93048"/>
    <w:rsid w:val="00CB39AE"/>
    <w:rsid w:val="00CB39DA"/>
    <w:rsid w:val="00DB06B4"/>
    <w:rsid w:val="00E328FA"/>
    <w:rsid w:val="00E7043E"/>
    <w:rsid w:val="00E7492C"/>
    <w:rsid w:val="00EA3AEB"/>
    <w:rsid w:val="00EC450C"/>
    <w:rsid w:val="00EC6E7B"/>
    <w:rsid w:val="00EE301C"/>
    <w:rsid w:val="00F02AED"/>
    <w:rsid w:val="00F37259"/>
    <w:rsid w:val="00F427A3"/>
    <w:rsid w:val="00F71FC3"/>
    <w:rsid w:val="00F8747A"/>
    <w:rsid w:val="00F9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FD316-F46D-4B53-A4F4-0DC9066A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0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D04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7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7E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-disclosure.ru/portal/company.aspx?id=316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urmi.ru" TargetMode="External"/><Relationship Id="rId5" Type="http://schemas.openxmlformats.org/officeDocument/2006/relationships/hyperlink" Target="http://e-disclosure.ru/portal/company.aspx?id=31616" TargetMode="External"/><Relationship Id="rId4" Type="http://schemas.openxmlformats.org/officeDocument/2006/relationships/hyperlink" Target="http://www.pravourmi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Манаенкова Елена</dc:creator>
  <cp:keywords/>
  <dc:description/>
  <cp:lastModifiedBy>Манаенкова Елена</cp:lastModifiedBy>
  <cp:revision>56</cp:revision>
  <cp:lastPrinted>2018-08-24T07:47:00Z</cp:lastPrinted>
  <dcterms:created xsi:type="dcterms:W3CDTF">2018-08-17T08:40:00Z</dcterms:created>
  <dcterms:modified xsi:type="dcterms:W3CDTF">2018-09-25T14:29:00Z</dcterms:modified>
</cp:coreProperties>
</file>